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FFC" w:rsidRDefault="00A06FFC" w:rsidP="00A06FFC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  <w:r w:rsidRPr="00340606">
        <w:rPr>
          <w:rFonts w:ascii="TH SarabunIT๙" w:hAnsi="TH SarabunIT๙" w:cs="TH SarabunIT๙"/>
          <w:b/>
          <w:bCs/>
          <w:color w:val="000000"/>
          <w:sz w:val="44"/>
          <w:szCs w:val="44"/>
          <w:cs/>
        </w:rPr>
        <w:t>บทนำ</w:t>
      </w:r>
    </w:p>
    <w:p w:rsidR="00BD7896" w:rsidRPr="00340606" w:rsidRDefault="00BD7896" w:rsidP="00A06FFC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/>
          <w:sz w:val="34"/>
          <w:szCs w:val="34"/>
        </w:rPr>
      </w:pPr>
    </w:p>
    <w:p w:rsidR="00A06FFC" w:rsidRPr="00340606" w:rsidRDefault="00A06FFC" w:rsidP="00A06FFC">
      <w:pPr>
        <w:spacing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4"/>
          <w:szCs w:val="34"/>
          <w:cs/>
        </w:rPr>
        <w:t>๑. การขับเคลื่อนแผนพัฒนาเด็กและเยาวชนแหงชาติ พ.ศ. ๒๕๕๕ - ๒๕๕๙ ที่ผานมา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ประเทศไทย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มีการจัดทำแผนพัฒนาเด็กและเยาวชนแหงชาติ พ.ศ. ๒๕๕๕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๒๕๕๙ ขึ้น ตามบทบัญญัติในพระราชบัญญัติสงเสริมการพัฒนาเด็กและเยาวชนแหงชาติ พ.ศ. ๒๕๕๐ โดยมีเป้าหมายหลักใหเด็กและเยาวชนมีความมั่นคงในการดำรงชีวิต มีความแข็งแรงทางร่างกายและจิตใจ มีคุณธรรม จริยธรรม </w:t>
      </w:r>
      <w:r w:rsidR="00A3076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มีสำนึกความเนพลเมือง กลาคิดและแสดงออกอย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สรรคตามวิถีประชาธิปไตย และมีความสุข </w:t>
      </w:r>
      <w:r w:rsidR="00A3076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ซึ่งมีคณะกรรมการสงเสริมการพัฒนาเด็กและเยาวชนแหงชาติและคณะอนุกรรมการพัฒนานโยบายและแผนพัฒนาเด็กและเยาวชนเป็นกลไกหลักในการสนับสนุนและประสานใหเกิดการขับเคลื่อนนโยบายและแผนพัฒนาเด็กและเยาวชน รวมทั้งติดตามประเมินผลร่วมกันของหน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งานที่เกี่ยวของ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แผนพัฒนาเด็กและเยาวชนแหงชาติ พ.ศ. ๒๕๕๕ - ๒๕๕๙ ที่ผ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มามีผล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ลัพธ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ตามตัวชี้วัด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สําคัญอย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นรูปธรรม อาทิ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เด็กปฐมวัยมีพัฒนาการสมวัยรวมทุกด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๗๒.๘ โดยมีพัฒนาการสมวัยด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กล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เนื้อมัดใ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สูงสุด รองลงมา คือ 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สังคม พัฒนาการด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กล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เนื้อมัดเล็ก และด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ภาษาตาม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ลําดับ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ซึ่งพบวา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มีเด็กปฐมวัยอีก 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ละ ๒๗.๒ ที่ยังคงมีพัฒนาการล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าช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า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การดำเนินการควบคุมคุณภาพเกลือและเครื่องปรุงรสที่เสริมไอโอดีน พบวา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มีการจัดทำระบบในการเสริมไอโอดีน ทั้งในระบบการผลิต การกระจาย และการบริโภค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สภาวะการขาดสารไอโอดีนในหญิงตั้งครรภและเด็กลดลง พบวา 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๙๕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รับยาเม็ดเสริมไอโอดีน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กินยาทุกวันเพียงร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ละ ๘๔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ใหเด็กสวนหนึ่ง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รับไอโอดีน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เพียงพอ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ศูนย์พัฒนาเด็กปฐมวัย ผานเกณฑมาตรฐานขั้นต่ำเพียงรอยละ ๓๔ ซึ่งยัง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บรรลุเป้าหมายตามที่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ตั้งเป้าหมายไวในแผนฯ รวมทั้งมีการกำหนดมาตรฐานที่หลากหลาย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อัตราการคลอดบุตรในเด็กอายุ ๑๕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๑๙ ป ตอห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ญิง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วัยเดียวกัน 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๐๐๐ คน ลดลง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จากอัตรา ๕๑.๒ ในป ๒๕๕๖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ัต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รา ๔๗.๙ ในป พ.ศ. ๒๕๕๗ 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ัต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รา ๔๑.๗๕ ในปพ.ศ. ๒๕๕๘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แต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่ยังพบวาวัยรุนยังขาดความรูในการคุม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กําเนิด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และการบริการอนามัยการเจริญพันธุมีขอ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กัด จึง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ปญหา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การทอง</w:t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ซ้ำ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จํานวนเด็กที่ออกโรงเรียนกลางคันลดลง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รอยละ ๘๐ สภาเด็กและเยาวชนดำเนินงาน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ตามมาตรฐานสภาเด็กและเยาวชนที่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ไว้</w:t>
      </w:r>
    </w:p>
    <w:p w:rsidR="00A06FFC" w:rsidRDefault="00A06FFC" w:rsidP="00121391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อยางไรก็ตาม ยังมีบางตัวชี้วัดสําคัญในแผนพัฒนาเด็กและเยาวชนแหงชาติ พ.ศ. ๒๕๕๕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๒๕๕๙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ที่ยัง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บรรลุผล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ลัพธ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ใหเห็นผล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นรูปธรรมในระยะเวลาอันสั้น ซึ่งจะตองมีการผลักดันการ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อย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างต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เนื่</w:t>
      </w:r>
      <w:proofErr w:type="spellEnd"/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งตอไป</w:t>
      </w:r>
      <w:r w:rsidR="0012139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อาทิ</w:t>
      </w:r>
      <w:r w:rsidR="00121391">
        <w:rPr>
          <w:rFonts w:ascii="TH SarabunIT๙" w:hAnsi="TH SarabunIT๙" w:cs="TH SarabunIT๙" w:hint="cs"/>
          <w:color w:val="000000"/>
          <w:sz w:val="32"/>
          <w:szCs w:val="32"/>
          <w:cs/>
        </w:rPr>
        <w:t>เช่น</w:t>
      </w:r>
    </w:p>
    <w:p w:rsidR="00121391" w:rsidRPr="00340606" w:rsidRDefault="00121391" w:rsidP="00121391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</w:t>
      </w:r>
      <w:r w:rsidRPr="0034060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วเขมแข็งและมั่นคง มีความ</w:t>
      </w:r>
      <w:proofErr w:type="spellStart"/>
      <w:r w:rsidRPr="0034060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สัม</w:t>
      </w:r>
      <w:proofErr w:type="spellEnd"/>
      <w:r w:rsidRPr="0034060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พันธที่ดีในครอบครัว ความรุนแรงในครอบครัวมีแนวโนมเพิ่มขึ้น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เด็กที่จบการศึกษาระดับมัธยมศึกษามีทักษะขั้นพื้นฐาน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เด็กและเยาวชนนอกโรงเรียนสามารถเขาถึงการมีงาน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พฤติกรรมเสี่ยงทางสุขภาพ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แก การใชสารเสพติด การสูบบุหรี่ ดื่มสุรา การ</w:t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ไม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่ออกกําลังกาย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การติดเกมในเด็กและเยาวชน มีแนวโนมเพิ่มขึ้น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คุณธรรมและจริยธรรม 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นพลเมืองดีของเด็กและเยาวชน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ความเครียดของเด็กและเยาวชน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เด็กและเยาวชนที่เขาถึงหลักประกันในการดํารงชีวิตอยางเทาเทียมและทั่วถึง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นอกจากนี้ </w:t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ได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้มีการประเมินผลแผนพัฒนาเด็กและเยาวชนแหงชาติ พ.ศ. ๒๕๕๕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๒๕๕๙ ในระยะ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ครึ่งแผน และระยะสิ้นสุดแผน โดยมีขอคนพบที่สําคัญดังตอไปนี้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แผนฯ เนนตัวเด็กและเยาวชนมากกวาครอบครัว ชุมชนที่อยูแวดลอมตัวเด็กและเยาวชน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แผนฯ มีความสอดคลองกับนโยบาย 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 และสถานการณเด็กและเยาวชน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งบประมาณในการดําเนินงานตามแผนฯ ตองอาศัยงบประมาณที่จัดสรรให</w:t>
      </w:r>
      <w:r w:rsidRPr="00340606">
        <w:rPr>
          <w:rFonts w:ascii="TH SarabunIT๙" w:hAnsi="TH SarabunIT๙" w:cs="TH SarabunIT๙" w:hint="cs"/>
          <w:color w:val="000000"/>
          <w:sz w:val="32"/>
          <w:szCs w:val="32"/>
          <w:cs/>
        </w:rPr>
        <w:t>แต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่ละหน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ตามระบบปกติ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หน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งานในระดับพื้นที่มีการ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แผนฯ ไปปรับใชโดย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ทิศทางของยุทธ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สตรในแผนฯ</w:t>
      </w:r>
      <w:r w:rsidR="00E213E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จัด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แนวทางจัด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แผนพัฒนาเด็กและเยาวชนจังหวัด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ตําบล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ตลอดจนบรรจุงานดานเด็กและเยาวชนไวใ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กระบวน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การวางแผนของทองถิ่น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จจัย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สําเร็จ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ในการขับเคลื่อนแผนฯ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แก แผนฯ ตองมีความชัดเจน กฎหมายระเบียบ </w:t>
      </w:r>
      <w:r w:rsidR="0012139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ขอบ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ัง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คับต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ที่เกี่ยวของและตัวชี้วัดตองเอื้อตอการขับเคลื่อนแผนฯ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แบบบูรณการร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กัน</w:t>
      </w:r>
      <w:r w:rsidR="00121391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หน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งานที่รับผิดชอบ และภาคีเครือขายทุกภาคสวน รวมทั้งการจัดสรรงบประมาณในการดําเนินกิจกรรมใหเพียงพอและตรงตาม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กําหนดเวลา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จึงจะช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ใหการขับเคลื่อนแผนให้ดำเนินการได้อย่างมีประสิทธิภาพ</w:t>
      </w:r>
    </w:p>
    <w:p w:rsidR="00A06FFC" w:rsidRPr="00340606" w:rsidRDefault="00A06FFC" w:rsidP="00A06FFC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หลักการสําคัญของแผนพัฒนาเด็กและเยาวชนแหงชาติ ฉบับที่ ๒ พ.ศ. ๒๕๖๐ – ๒๕๖๔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แผนพัฒนาเด็กและเยาวชนแหงชาติ ฉบับที่ ๒ พ.ศ. ๒๕๖๐ - ๒๕๖๔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นแผนยุทธ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สตรที่จัด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ขึ้นเพื่อเป็นกรอบแนวทางในการพัฒนาเด็กและเยาวชน โดยยึด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าหมายอนาคตประเทศไทยป ๒๕๗๙ 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เป้าหมายยุทธ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สตรชาติ ๒๐ ป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าหมายของแผนพัฒนาเศรษฐกิจและสังคมแหงชาติฉบับที่ ๑๒ มา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="0012139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กรอบในการ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กําหนดเป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าหมายที่จะบรรลุใน ๕ ป รวมทั้ง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บูรณาการนโยบาย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ไทยแลนด ๔.๐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วทางในการพัฒนาเด็กและเยาวชน 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นใหเด็กและเยาวชน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นศูนย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กลางการพัฒนาเพื่อการยกระดับคุณภาพทุนมนุ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ษย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ของประเทศ โดยพัฒนาคนใหเหมาะสมตามชวงวัยใหเติบโต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มีคุณภาพ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อหลอมใหคนไทยมีคานิยมตามบรรทัดฐานที่ดีทางสังคม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นคนดีมีสุขภาวะที่ดี มีคุณธรรมจริยธรรม มีระเบียบวินัย 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จิตสํานึก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ที่ดีต่อสังคมสวนรวม การพัฒนาทักษะที่สอดคลองกับความตองการในตลาดแรงงานและทักษะที่จำเป็นต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วามตองการดำรงชีวิตในศตวรรษที่ ๒๑ การเตรียมความพรอมของกำลังคนด้านวิทยา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สตร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และเทคโนโลยีที่จะเปลี่ยนแปลงโลกในอนาคต ตลอดจนการยกระดับการมีสวนร่วมของเด็กและเยาวชน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ในฐานะภาคีที่มีพลังในกระบวนการพัฒนาชุมชน และสังคม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ดังนั้น ทิศทางของแผนพัฒนาเด็กและเยาวชนแหงชาติ ฉบับที่ ๒ พ.ศ. ๒๕๖๐ 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๒๕๖๔ เนนให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เด็กและเยาวชนมีคุณภาพชีวิตที่ดีเหมาะสมตามชวงวัย ทั้งดานสุขภาพกายใจ อารมณ สังคม และสติปัญญา 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มีทักษะการเรียนรูที่สอดคลองกับศตวรรษที่ ๒๑ รวมทั้งมีความเป็นพลเมืองสร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สรรคที่สามารถปรับตัว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เทาทันกับการเปลี่ยนแปลงของบริบทโลก มีความรับผิดชอบตอตนเองมีจิต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สํานึก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ต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อส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วนรวม และมีสวนร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1B7B60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ในฐานะภาคีที่มีพลังในกระบวนการพัฒนาสังคม</w:t>
      </w:r>
      <w:r w:rsidRPr="008556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ซึ่ง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นคุณสมบัติที่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ยิ่งของเด็กและเยาวชนที่จะ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="001B7B60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กําลังสําคัญ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ของประเทศชาติในอนาคต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นอกจากนี้ การจัด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แผนพัฒนาเด็กและเยาวชนแหงชาติ ฉบับที่ ๒ พ.ศ. ๒๕๖๐ 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8556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ดังกล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หลักการของ 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อนุสัญญาว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สิทธิเด็ก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ซึ่งมีหลักการ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 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เลือกปฏิบัติและประโยชนสูงสุดของเด็ก ร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กับแนวคิด 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ทฤษฎีระบบนิเวศวิทยาของบรอน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เฟนเบ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รนเนอร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8556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ในการพัฒนามนุ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ษย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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  <w:t>ที่ใหความ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กับการ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ทํางาน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ที่ตัวเด็กและเยาวชนพรอมกับบริบทแวดลอมตัวเด็กและเยาวชนที่สงผลตอ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การพัฒนา อาทิ ครอบครัว ชุมชน และสังคม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แน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วทางในการ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กําหนด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ยุทธ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สตรและมาตรการในการพัฒนาเด็กและเยาวชน โดยมีหลักการ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ดังตอไปนี้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๑. ยึด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เด็กและเยาวชน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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นศูนย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กลางการพัฒนา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  <w:r w:rsidR="00E213E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นที่การพัฒนาเด็กและเยาวชนทุกก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ลุ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ม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ให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นผู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ที่มีความแข็งแรง สมบูรณทั้งด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กาย ใจ อารมณ สังคมและสติป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เหมาะสมตามชวงวัย 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สงเสริมและ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ดโอกาสใหเด็กและเยาวชน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คนพบตนเอง รูความตองการความถนัดและสามารถพัฒนาศักยภาพของตนเอง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างแท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จริง รวมทั้งการ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นผู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ที่ตระหนักถึงถึงสิทธิ บทบาทและความรับผิดชอบ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ในหนาที่ที่พึงตองปฏิบัติ มีความตื่นตัวตอปญหาสังคม มีความคิดสร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สรรคและมีสวนร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ในการแกไขปญหาของสังคมในฐานะ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นห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นึ่ง</w:t>
      </w:r>
      <w:r w:rsidRPr="00E213E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ใน</w:t>
      </w:r>
      <w:proofErr w:type="spellStart"/>
      <w:r w:rsidRPr="00E213E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เบญ</w:t>
      </w:r>
      <w:proofErr w:type="spellEnd"/>
      <w:r w:rsidRPr="00E213E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จภาคีการพัฒนาที่เท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าเทียมกับภาครัฐภาค</w:t>
      </w:r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สังคม ภาคเศรษฐกิจ และภาควิชาการ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๒. เสริมสร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ความเขมแข็งใหกับ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ระบบจุลภาค (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Microsystems) 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ได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แก ครอบครัว สถาบันศาสนาสถาบันการศึกษา ชุมชน สื่อ และภาคสวนอื่นที่มีความใกลชิดกับการพัฒนาเด็กและเยาวชนโดยตรง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เขามามีบทบาทตอการพัฒนาเด็กและเยาวชน มีความรูความเขาใจเกี่ยวกับแนวทางในการพัฒนาเด็กและเยาวชนที่ถูกตอง เหมาะสมตามชวงวัยและพัฒนาการของเด็กและเยาวชน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๓. สงเสริมให</w:t>
      </w:r>
      <w:r w:rsidR="007F202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ปฏิสัม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พันธ (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Mesosystems)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เกิดความเขมแข็ง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  <w:r w:rsid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เพิ่มการมีสวนร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และเชื่อมโยงระ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ภาคสวนในการพัฒนาเด็กและเยาวชนในทุกระดับโดย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นใหเกิดการเชื่อมโยงระบบจุลภาค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  <w:t>ต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ให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พันธกัน เชน การเชื่อมโยงระ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ครอบครัวกับสถาบันการศึกษาการเชื่อมโยงระ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ภาครัฐ ภาคเอกชน ชุมชน ครอบครัวกับเด็กและเยาวชนและการสงเสริมความ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พันธอันดีระ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เด็ก เยาวชนกับ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สูงอายุ รวมไปถึงการเชื่อมประสานระ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างกลไกการ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งานด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การพัฒนาเด็กและเยาวชนระดับพื้นที่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กับสวนกลาง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น</w:t>
      </w:r>
    </w:p>
    <w:p w:rsidR="00A06FFC" w:rsidRPr="00855678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๔. สงเสริมให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ระบบภายนอก (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Exo systems)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ส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งผลเ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ชิงบวกตอการพัฒนาเด็กและเยาวชน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”</w:t>
      </w:r>
      <w:r w:rsidRPr="00855678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อันได้แก สื่อ หลักสูตรการเรียนการสอน การพัฒนาทักษะทางการสื่อสารระ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างช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วงวัย การพัฒนาทักษะทางอาชีพ การพัฒนาทักษะทางสังคม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น มีความสอดคลองและเหมาะสมกับทิศทางการพัฒนาเด็กและเยาวชนในศตวรรษที่ ๒๑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าหมายการพัฒนาที่ยั่งยืน 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าหมายการพัฒนาระยะยาวตามยุทธ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สตรชาติ ๒๐ป ยุทธ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ศา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สตรกระทรวงการพัฒนาสังคมและความมั่นคงของมนุ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ษย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 ๒๐ ป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๕. พัฒนาประสิทธิภาพของ</w:t>
      </w:r>
      <w:r w:rsidR="007F202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“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</w:t>
      </w:r>
      <w:proofErr w:type="spellStart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มห</w:t>
      </w:r>
      <w:proofErr w:type="spellEnd"/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ภาค (</w:t>
      </w:r>
      <w:r w:rsidRPr="007F2024">
        <w:rPr>
          <w:rFonts w:ascii="TH SarabunIT๙" w:hAnsi="TH SarabunIT๙" w:cs="TH SarabunIT๙"/>
          <w:b/>
          <w:bCs/>
          <w:color w:val="000000"/>
          <w:sz w:val="32"/>
          <w:szCs w:val="32"/>
        </w:rPr>
        <w:t>Macro systems)”</w:t>
      </w:r>
      <w:r w:rsidR="007F202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อัน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แก กลไกทางกฎหมาย</w:t>
      </w:r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br/>
        <w:t>ด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การปกปองและคุ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มค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รองสิทธิเด็กและเยาวชน ระบบฐานขอม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สารสนเทศด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เด็กและเยาวชนการสร</w:t>
      </w:r>
      <w:proofErr w:type="spellStart"/>
      <w:r w:rsidRPr="00855678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และการจัดการความรูด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การพัฒนาเด็กและเยาวชนกลไกการติดตามประเมินผลการ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พัฒนาเด็กและเยาวชนที่มีความเหมาะสมและทันกับสถานการณที่เปลี่ยนแปลงไปของสังคมทั้งในระดับประเทศและระดับโลก</w:t>
      </w:r>
    </w:p>
    <w:p w:rsidR="00A06FFC" w:rsidRPr="00340606" w:rsidRDefault="00A06FFC" w:rsidP="00121391">
      <w:pPr>
        <w:spacing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 นิยาม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ศัพท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</w:t>
      </w:r>
    </w:p>
    <w:p w:rsidR="00A06FFC" w:rsidRPr="00340606" w:rsidRDefault="00A06FFC" w:rsidP="00A06FFC">
      <w:pPr>
        <w:spacing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เด็ก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บุคคลซึ่งอายุต่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ำ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า ๑๘ ป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บริ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บูรณ</w:t>
      </w:r>
    </w:p>
    <w:p w:rsidR="00A06FFC" w:rsidRPr="00340606" w:rsidRDefault="00A06FFC" w:rsidP="00A06FFC">
      <w:pPr>
        <w:spacing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เยาวช</w:t>
      </w:r>
      <w:r w:rsidR="007F202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น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บุคคลซึ่งมีอายุตั้ง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 ๑๘ ป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บริ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บูรณ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ถึง ๒๕ ป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บริ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บูรณ</w:t>
      </w:r>
    </w:p>
    <w:p w:rsidR="00A06FFC" w:rsidRPr="00340606" w:rsidRDefault="00A06FFC" w:rsidP="00A06FFC">
      <w:pPr>
        <w:spacing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การเปลี่ยนแปลงเด็กและเยาวชนโดย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งเน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นใหครอบคลุมทุกมิติ ทั้งทาง</w:t>
      </w:r>
    </w:p>
    <w:p w:rsidR="00A06FFC" w:rsidRPr="00340606" w:rsidRDefault="00A06FFC" w:rsidP="00A06FFC">
      <w:pPr>
        <w:spacing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 จิตใจ สังคม อารมณ กระบวนการรูคิดไปจนถึงการจัดการสภาพแวดลอมใหมีความเหมาะสมและ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ส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งผลเ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ชิงบวกตอการพัฒนาเด็กและเยาวชนตั้ง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ระดับครอบครัว ชุมชน จนถึงระดับสังคม และประเทศ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คุณภาพชีวิต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ตข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องเด็กและเยาวชนในระดับที่เหมาะสมตามความ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="007F202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พื้นฐานทั้งในด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 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อารมณ 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สังคมและด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านส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ติป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พลเมืองสร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สรรค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ประชาชนที่เคารพศักดิ์ศรีความ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นุษย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 ตระหนักถึงสิทธิบทบาท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และความรับผิดชอบในหนาที่ที่พึงตองปฏิบัติ อาทิ มีความเสียสละ รักชาติ ศาสนา พระมหา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กษั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ตริย มีความตื่นตัวตอปญหาสังคม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ือปญหาของชาติ รูเทาทันตอการเปลี่ยนแปลงทางสังคมมีทักษะในศตวรรษที่ ๒๑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และมีสวนร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ในการพัฒนาของสังคม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สรรค</w:t>
      </w:r>
    </w:p>
    <w:p w:rsidR="00E213E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การมีสวนร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ในการพัฒนาสังคมของเด็กและเยาวชน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การที่เด็กและเยาวชนมีบทบาทและอิทธิพลตอกระบวนการในการตัดสินและกิจกรรมต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ของสังคม ทั้งที่มีผลกระทบโดยตรงและ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มีผลกระทบทางออมตอการพัฒนาเด็กและเยาวชนโดยมี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าหมายของระดับการมีสวนร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ดังนี้ ๑) การรับฟง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ความคิดเห็นของเด็กและเยาวชน ๒) เด็กและเยาวชนมีสวนร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ในการวางแผนการจัดการ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๓) เด็กและเยาวชนมีสวนร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ในการประเมินผลและต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อดการ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ดําเนินงาน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๔) 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ริเริ่มและรับผิดชอบในกระบวนการพัฒนาสังคม</w:t>
      </w:r>
    </w:p>
    <w:p w:rsidR="007F2024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การมีสวนร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ของทุกภาคสวน</w:t>
      </w:r>
      <w:r w:rsidR="00E21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ดโอกาสใหภาครัฐ ภาคเอกชน/ธุรกิจภาคประชาชนและ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ที่เกี่ยวของทุกภาคสวนของสังคม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เขามามีสวนร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ในกิจกรรมต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ที่เกี่ยวของกับการพัฒนาเด็กและเยาวชน โดยร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การใหขอมูลข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สาร การรับฟ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งค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วามคิดเห็น การร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ตัดสินใจและการร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พัฒนาสังคมในลักษณะ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หุ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นส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วน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พัฒนาการตามชวงวัย</w:t>
      </w:r>
      <w:r w:rsidR="007F202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การเปลี่ยนแปลงด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ทั้งด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กาย จิตใจ อารมณ สังคม และสติป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โดยการเปลี่ยนแปลงจะมีการพัฒนาขึ้น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ดับขั้น โดยจะ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นการเปลี่ยนแปลงเพื่อใหบุคคลมีความพรอมในการ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งชีวิตและ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ที่เหมาะสมตามอายุของเด็กและเยาวชนใน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ละชวง</w:t>
      </w:r>
    </w:p>
    <w:p w:rsidR="00A06FFC" w:rsidRPr="00E213E6" w:rsidRDefault="00A06FFC" w:rsidP="00E213E6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การเสริมพลัง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การสงเสริม การพัฒนาและเสริมสร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ความสามารถของบุคคลในการตอบสนองความตองการของตนเองและแกปญหาด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ตนเอง รวมถึงความสามารถในการใช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ทรัพยากรที่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จําเป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 เพื่อใหเกิดความรูสึกเชื่อมั่นในตนเองและรูสึกวาตนเองมี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อํานาจ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สามารถควบคุมความ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นอยูหรือวิถีชีวิตของตนเอง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 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การสร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ภูมิคุมก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ัน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ใหบุคคลมีการเตรียมตัวใหพรอมรับผลกระทบและ 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การเปลี่ยนแปลงด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ที่จะเกิดขึ้นโดย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คํานึ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งถึงความ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ของสถานการณต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ที่คาดวาจะ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เกิดขึ้นในอนาคตทั้งใกลและไกล มีความตานทานเพื่อปองกัน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ใหเกิดปญหา 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ใหปญหา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มีความรุนแรงนอยลง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ความเขมแข็งของสถาบันครอบครัวและชุมชน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การสงเสริมสัมพันธภาพที่ดี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ในครอบครัว 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ความรัก ความอบอุน </w:t>
      </w:r>
      <w:r w:rsidRPr="00A22E5B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และความเขาใจภายในครอบครัว มีการปลูกฝงใหมีวิถีการ</w:t>
      </w:r>
      <w:proofErr w:type="spellStart"/>
      <w:r w:rsidRPr="00A22E5B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ดําเนิน</w:t>
      </w:r>
      <w:proofErr w:type="spellEnd"/>
      <w:r w:rsidRPr="00A22E5B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ชีวิต</w:t>
      </w:r>
      <w:r w:rsidR="00A22E5B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ที่ดีและถูกตอง 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รับผิดชอบตอสังคม รวมไปถึงการสงเสริมบทบาทชุมชนในการ</w:t>
      </w:r>
      <w:r w:rsidR="00E213E6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ความเขมแข็งของสถาบันครอบครัว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ทักษะในศตวรรษที่ ๒๑</w:t>
      </w:r>
      <w:r w:rsidR="00E213E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ทักษะการเรียนรูตลอดชีวิตที่จะดํารงชีวิตอยางมีคุณภาพ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ในศตวรรษที่ ๒๑ โดยผสมผสานองคความรู ทักษะเฉพาะด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ชํานาญ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การและความรูเทาทัน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เข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กันในด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ทักษะการเรียนรูและนวัตกรรม ทักษะสารสนเทศ และทักษะชีวิตและทักษะอาชีพ ประกอบด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52307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R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คือ อานออก (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>R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eading)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เขียน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W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>r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iting)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และคิดเลข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 (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</w:rPr>
        <w:t>A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>r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ithemetics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A06FFC" w:rsidRPr="00340606" w:rsidRDefault="00A06FFC" w:rsidP="007F2024">
      <w:pPr>
        <w:spacing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000064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="005230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C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คือ</w:t>
      </w:r>
    </w:p>
    <w:p w:rsidR="00A06FFC" w:rsidRPr="00340606" w:rsidRDefault="00A06FFC" w:rsidP="007F2024">
      <w:pPr>
        <w:spacing w:line="240" w:lineRule="auto"/>
        <w:ind w:firstLine="99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๒.๑ ทักษะด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การคิด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มีวิจารณญาณ และทักษะในการแกปญหา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Critical</w:t>
      </w:r>
      <w:r w:rsidR="003237E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Thinking and Problem Solving)</w:t>
      </w:r>
    </w:p>
    <w:p w:rsidR="00A06FFC" w:rsidRPr="00340606" w:rsidRDefault="00A06FFC" w:rsidP="007F2024">
      <w:pPr>
        <w:spacing w:line="240" w:lineRule="auto"/>
        <w:ind w:left="27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๒.๒ ทักษะดานการสรางสรรคและนวัตกรรม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Creativity and Innovation)</w:t>
      </w:r>
    </w:p>
    <w:p w:rsidR="00A06FFC" w:rsidRPr="00340606" w:rsidRDefault="00A06FFC" w:rsidP="00E213E6">
      <w:pPr>
        <w:spacing w:line="240" w:lineRule="auto"/>
        <w:ind w:firstLine="99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๒.๓ </w:t>
      </w:r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ทักษะดานความเขาใจความต</w:t>
      </w:r>
      <w:proofErr w:type="spellStart"/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าง</w:t>
      </w:r>
      <w:proofErr w:type="spellEnd"/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วัฒนธรรม ตางกระบวนทัศน (</w:t>
      </w:r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</w:rPr>
        <w:t>Cross-cultural</w:t>
      </w:r>
      <w:r w:rsidR="00E213E6" w:rsidRPr="00E213E6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E213E6">
        <w:rPr>
          <w:rFonts w:ascii="TH SarabunIT๙" w:hAnsi="TH SarabunIT๙" w:cs="TH SarabunIT๙"/>
          <w:color w:val="000000"/>
          <w:spacing w:val="-10"/>
          <w:sz w:val="32"/>
          <w:szCs w:val="32"/>
        </w:rPr>
        <w:t>Understanding)</w:t>
      </w:r>
    </w:p>
    <w:p w:rsidR="00A06FFC" w:rsidRPr="00340606" w:rsidRDefault="00A06FFC" w:rsidP="007F2024">
      <w:pPr>
        <w:spacing w:line="240" w:lineRule="auto"/>
        <w:ind w:firstLine="99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๒.๔ ทักษะดานความร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มือ 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งาน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นทีม และภาวะ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</w:rPr>
        <w:t>Collaboration,Teamwork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</w:rPr>
        <w:t xml:space="preserve"> and Leadership)</w:t>
      </w:r>
    </w:p>
    <w:p w:rsidR="00A06FFC" w:rsidRPr="00340606" w:rsidRDefault="00A06FFC" w:rsidP="007F2024">
      <w:pPr>
        <w:spacing w:line="240" w:lineRule="auto"/>
        <w:ind w:firstLine="99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๒.๕ ทักษะดานการสื่อสารสารสนเทศและรูเทาทันสื่อ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Communications, Information,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  <w:t>and Media Literacy)</w:t>
      </w:r>
    </w:p>
    <w:p w:rsidR="00A06FFC" w:rsidRPr="00340606" w:rsidRDefault="00A06FFC" w:rsidP="007F2024">
      <w:pPr>
        <w:spacing w:line="240" w:lineRule="auto"/>
        <w:ind w:firstLine="99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๒.๖ ทักษ</w:t>
      </w:r>
      <w:r w:rsidRPr="00A22E5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ะดานคอมพิว</w:t>
      </w:r>
      <w:proofErr w:type="spellStart"/>
      <w:r w:rsidRPr="00A22E5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เต</w:t>
      </w:r>
      <w:proofErr w:type="spellEnd"/>
      <w:r w:rsidRPr="00A22E5B">
        <w:rPr>
          <w:rFonts w:ascii="TH SarabunIT๙" w:hAnsi="TH SarabunIT๙" w:cs="TH SarabunIT๙"/>
          <w:color w:val="000000"/>
          <w:spacing w:val="-12"/>
          <w:sz w:val="32"/>
          <w:szCs w:val="32"/>
          <w:cs/>
        </w:rPr>
        <w:t>อรและเทคโนโลยีสารสนเทศและการสื่อสาร (</w:t>
      </w:r>
      <w:r w:rsidRPr="00A22E5B">
        <w:rPr>
          <w:rFonts w:ascii="TH SarabunIT๙" w:hAnsi="TH SarabunIT๙" w:cs="TH SarabunIT๙"/>
          <w:color w:val="000000"/>
          <w:spacing w:val="-12"/>
          <w:sz w:val="32"/>
          <w:szCs w:val="32"/>
        </w:rPr>
        <w:t>Computing and ICT Literacy)</w:t>
      </w:r>
    </w:p>
    <w:p w:rsidR="00A06FFC" w:rsidRDefault="00A06FFC" w:rsidP="007F2024">
      <w:pPr>
        <w:spacing w:line="240" w:lineRule="auto"/>
        <w:ind w:firstLine="99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๒.๗ ทักษะอาชีพและทักษะการเรียนรู (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t>Career and Learning Skills)</w:t>
      </w:r>
    </w:p>
    <w:p w:rsidR="00A22E5B" w:rsidRPr="00340606" w:rsidRDefault="00A22E5B" w:rsidP="007F2024">
      <w:pPr>
        <w:spacing w:line="240" w:lineRule="auto"/>
        <w:ind w:firstLine="99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2.8 </w:t>
      </w:r>
      <w:r w:rsidRPr="00A22E5B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มีคุณธรรม มีเมตตา กรุณา มีระเบียบวินัย ซึ่งเป็นคุณลักษณะพื้นฐานสำคัญของทักษะขั้นต้นทั้งหมด และเป็นคุณลักษณะที่เด็กไทยจำเป็นต้องมี</w:t>
      </w:r>
      <w:r w:rsidRPr="00A22E5B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(</w:t>
      </w:r>
      <w:r w:rsidRPr="00A22E5B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Compassion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)</w:t>
      </w:r>
      <w:r w:rsidRPr="00A22E5B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</w:p>
    <w:p w:rsidR="00A06FFC" w:rsidRPr="00A22E5B" w:rsidRDefault="00A06FFC" w:rsidP="00A22E5B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กลไกสภาพแวดลอม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แก ครอบครัว ศาสนา โรงเรียน ชุมชน และสื่อ ซึ่งมีผลตอการพัฒนาเด็ก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และเยาวชน โดยสิ่งแวดลอมดานครอบครัว ศาสนา โรงเรียน ชุมชน และสื่อ และความ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สัม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พันธระ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หว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ครอบครัว ศาสนา โรงเรียน ชุมชน และสื่อ ลวนมีบทบาทและความสําคัญในการเตรียมความพรอมในการจัดการเรียนรูใหกับเด็กและเยาวชน</w:t>
      </w:r>
    </w:p>
    <w:p w:rsidR="00A06FFC" w:rsidRPr="00340606" w:rsidRDefault="00A06FFC" w:rsidP="00A06FFC">
      <w:pPr>
        <w:spacing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ครอบครัวมีคุณภาพ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ครอบครัวเขมแข็งและครอบครัวอบอุน ดังนี้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๑. ครอบครัวเขมแข็ง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บุคคลตั้ง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 ๒ คนขึ้นไป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ชีวิตร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มีจุดหมายสัมพันธภาพที่ดีตอก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ัน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ดํารงอย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การพึ่งพาตนเอง พรอมที่จะเกื้อกูลสังคมและคนรอบข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ปรับตัว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ในสภาวการณที่เปลี่ยนแปลง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สั่นคลอนกับปญหาหรืออุปสรรค เมื่อเผชิญปญหาก็สามารถแกไขจน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ลุล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วงไป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ดี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๒. ครอบครัวอบอุน</w:t>
      </w:r>
      <w:r>
        <w:rPr>
          <w:rFonts w:ascii="TH SarabunIT๙" w:hAnsi="TH SarabunIT๙" w:cs="TH SarabunIT๙" w:hint="cs"/>
          <w:color w:val="000000"/>
          <w:szCs w:val="2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กลุมบุคคลที่มีความผูกพันกันทางอารมณและจิตใจในการ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br/>
        <w:t>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กัน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มีจุดหมายในบรรยากาศที่สงบสุขด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ทํา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หนาที่ของครอบครัว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เหมาะสม 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และมีสัมพันธภาพที่ดีตอก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ัน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งชีวิตในสังคม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มั่นคง โดยแยก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น ๓ องคประกอบ คือ บทบาทหนาที่ของครอบครัว สัมพันธภาพในครอบครัว และการพึ่งพาตนเองของครอบครัว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ระดับความเขมแข็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งข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องกลไกสภาพแวดลอม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การที่ครอบครัว ศาสนา โรงเรียน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ุม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ชน 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และสื่อ ที่เกี่ยวของกับการพัฒนาเด็กและเยาวชน มีการปองกัน แกไขปญหา และพัฒนาเด็กและเยาวชน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มีประสิทธิผลและประสิทธิภาพตามบทบาทของ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ละภาคสวนหรือ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ในลักษณะเครือข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ย</w:t>
      </w:r>
      <w:proofErr w:type="spellEnd"/>
      <w:r w:rsidR="006B1044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br/>
      </w:r>
      <w:proofErr w:type="spellStart"/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ควา</w:t>
      </w:r>
      <w:proofErr w:type="spellEnd"/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มร</w:t>
      </w:r>
      <w:proofErr w:type="spellStart"/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มือของทุกภาคสวน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proofErr w:type="spellStart"/>
      <w:r w:rsidRPr="00340606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เบญ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จ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ภาคี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หมายถึง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ควา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มือ ๕ สวน ประกอบด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ภาครัฐ ภาคสังคม ภาคเศรษฐกิจภาควิชาการและเครือข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าย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เด็กและเยาวชน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กระบวนการ</w:t>
      </w:r>
      <w:r w:rsidRPr="006B1044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ระดมส</w:t>
      </w: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รรพ</w:t>
      </w:r>
      <w:proofErr w:type="spellStart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กําลัง</w:t>
      </w:r>
      <w:proofErr w:type="spellEnd"/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และทรัพยากรเพื่อการพัฒนาเด็กและเยาวชน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="0000006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</w:t>
      </w:r>
      <w:r w:rsidR="006B1044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ที่เกี่ยวของกับการพัฒนาเด็กและเยาวชน โดยใชทรัพยากรดานบุคลากร งบประมาณวัสดุสิ่งของ 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และการจัดการในรูปแบบการมีสวนร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="0000006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bookmarkStart w:id="0" w:name="_GoBack"/>
      <w:bookmarkEnd w:id="0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จาก</w:t>
      </w:r>
      <w:r w:rsidR="0000006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ภาครัฐ ภาคสังคม ภาคเศรษฐกิจ และภาคประชาชน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องคความรูและนวัตกรรมดานเด็กและเยาวชน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แนวคิด หลักการ วิธีการ รวมทั้ง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แนวทางตาง ๆ ที่เกี่ยวของกับการพัฒนาเด็กและเยาวชนที่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นสิ่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 ที่สามารถ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ไปใช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ระโยชน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ตอการพัฒนาเด็กและเยาวชน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ได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 ซึ่งอาจอยูในรูปแบบแผนงาน โครงการ เครื่องมือ คูมือ ชุดความรู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ฐานขอม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งานวิจัย 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นต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น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ระบบบริหารจัดการ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กระบวนการบริหารจัดการดานบุคลากร ระบบขอม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สารสนเทศ 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กฎ ระเบียบ และกฎหมาย การจัดการความรู การวิจัย การพัฒนาองคความรู และการติดตาม</w:t>
      </w:r>
      <w:r w:rsidRPr="00340606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และประเมินผลที่มีประสิทธิภาพทันตอการเปลี่ยนแปลงของวังคม</w:t>
      </w:r>
    </w:p>
    <w:p w:rsidR="00A06FFC" w:rsidRPr="00340606" w:rsidRDefault="00A06FFC" w:rsidP="00A06FFC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4060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นวัตกรรมการบริหารจัดการ</w:t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หมายถึง แนวคิด หลักการ วิธีการ รวมทั้งแนวทางต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ๆ ในการพัฒนาศักยภาพบุคลากร ระบบฐานขอม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ูล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สารสนเทศ กฎหมายและมาตรการ และองคความรูที่เกี่ยวของกับ</w:t>
      </w:r>
      <w:r w:rsidR="006B10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การพัฒนาเด็กและเยาวชน ซึ่ง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นสิ่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งใ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หม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 ๆ สามารถ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นํา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ไปใช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นป</w:t>
      </w:r>
      <w:proofErr w:type="spellEnd"/>
      <w:r w:rsidRPr="00340606">
        <w:rPr>
          <w:rFonts w:ascii="TH SarabunIT๙" w:hAnsi="TH SarabunIT๙" w:cs="TH SarabunIT๙"/>
          <w:color w:val="000000"/>
          <w:sz w:val="32"/>
          <w:szCs w:val="32"/>
          <w:cs/>
        </w:rPr>
        <w:t>ระโยชนตอการพัฒนาเด็กและเยาวชน</w:t>
      </w:r>
    </w:p>
    <w:p w:rsidR="00A06FFC" w:rsidRDefault="00A06FFC"/>
    <w:sectPr w:rsidR="00A06FFC" w:rsidSect="00A06FFC">
      <w:headerReference w:type="defaul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177" w:rsidRDefault="00455177" w:rsidP="00A06FFC">
      <w:pPr>
        <w:spacing w:after="0" w:line="240" w:lineRule="auto"/>
      </w:pPr>
      <w:r>
        <w:separator/>
      </w:r>
    </w:p>
  </w:endnote>
  <w:endnote w:type="continuationSeparator" w:id="0">
    <w:p w:rsidR="00455177" w:rsidRDefault="00455177" w:rsidP="00A0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177" w:rsidRDefault="00455177" w:rsidP="00A06FFC">
      <w:pPr>
        <w:spacing w:after="0" w:line="240" w:lineRule="auto"/>
      </w:pPr>
      <w:r>
        <w:separator/>
      </w:r>
    </w:p>
  </w:footnote>
  <w:footnote w:type="continuationSeparator" w:id="0">
    <w:p w:rsidR="00455177" w:rsidRDefault="00455177" w:rsidP="00A0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76486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06FFC" w:rsidRPr="00A06FFC" w:rsidRDefault="00A06FFC">
        <w:pPr>
          <w:pStyle w:val="a3"/>
          <w:jc w:val="center"/>
          <w:rPr>
            <w:rFonts w:ascii="TH SarabunIT๙" w:hAnsi="TH SarabunIT๙" w:cs="TH SarabunIT๙"/>
          </w:rPr>
        </w:pPr>
        <w:r w:rsidRPr="00A06FFC">
          <w:rPr>
            <w:rFonts w:ascii="TH SarabunIT๙" w:hAnsi="TH SarabunIT๙" w:cs="TH SarabunIT๙"/>
          </w:rPr>
          <w:fldChar w:fldCharType="begin"/>
        </w:r>
        <w:r w:rsidRPr="00A06FFC">
          <w:rPr>
            <w:rFonts w:ascii="TH SarabunIT๙" w:hAnsi="TH SarabunIT๙" w:cs="TH SarabunIT๙"/>
          </w:rPr>
          <w:instrText>PAGE   \* MERGEFORMAT</w:instrText>
        </w:r>
        <w:r w:rsidRPr="00A06FFC">
          <w:rPr>
            <w:rFonts w:ascii="TH SarabunIT๙" w:hAnsi="TH SarabunIT๙" w:cs="TH SarabunIT๙"/>
          </w:rPr>
          <w:fldChar w:fldCharType="separate"/>
        </w:r>
        <w:r w:rsidRPr="00A06FFC">
          <w:rPr>
            <w:rFonts w:ascii="TH SarabunIT๙" w:hAnsi="TH SarabunIT๙" w:cs="TH SarabunIT๙"/>
            <w:lang w:val="th-TH"/>
          </w:rPr>
          <w:t>2</w:t>
        </w:r>
        <w:r w:rsidRPr="00A06FFC">
          <w:rPr>
            <w:rFonts w:ascii="TH SarabunIT๙" w:hAnsi="TH SarabunIT๙" w:cs="TH SarabunIT๙"/>
          </w:rPr>
          <w:fldChar w:fldCharType="end"/>
        </w:r>
      </w:p>
    </w:sdtContent>
  </w:sdt>
  <w:p w:rsidR="00A06FFC" w:rsidRDefault="00A06F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FFC"/>
    <w:rsid w:val="00000064"/>
    <w:rsid w:val="00121391"/>
    <w:rsid w:val="00151F15"/>
    <w:rsid w:val="001A5AAA"/>
    <w:rsid w:val="001B7B60"/>
    <w:rsid w:val="0021601C"/>
    <w:rsid w:val="002D4DAB"/>
    <w:rsid w:val="003237E6"/>
    <w:rsid w:val="00455177"/>
    <w:rsid w:val="0052307B"/>
    <w:rsid w:val="006B1044"/>
    <w:rsid w:val="007F2024"/>
    <w:rsid w:val="00855678"/>
    <w:rsid w:val="00983E09"/>
    <w:rsid w:val="009A2ACA"/>
    <w:rsid w:val="00A06FFC"/>
    <w:rsid w:val="00A22E5B"/>
    <w:rsid w:val="00A30768"/>
    <w:rsid w:val="00BD7896"/>
    <w:rsid w:val="00E2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4ACE6"/>
  <w15:chartTrackingRefBased/>
  <w15:docId w15:val="{FC5A1361-ABBC-4389-9DF5-D3C8D9D2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6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06FFC"/>
  </w:style>
  <w:style w:type="paragraph" w:styleId="a5">
    <w:name w:val="footer"/>
    <w:basedOn w:val="a"/>
    <w:link w:val="a6"/>
    <w:uiPriority w:val="99"/>
    <w:unhideWhenUsed/>
    <w:rsid w:val="00A06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06FFC"/>
  </w:style>
  <w:style w:type="paragraph" w:styleId="a7">
    <w:name w:val="Balloon Text"/>
    <w:basedOn w:val="a"/>
    <w:link w:val="a8"/>
    <w:uiPriority w:val="99"/>
    <w:semiHidden/>
    <w:unhideWhenUsed/>
    <w:rsid w:val="00A06FF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06FF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6</cp:revision>
  <cp:lastPrinted>2018-08-08T02:14:00Z</cp:lastPrinted>
  <dcterms:created xsi:type="dcterms:W3CDTF">2018-08-06T08:40:00Z</dcterms:created>
  <dcterms:modified xsi:type="dcterms:W3CDTF">2018-08-09T07:28:00Z</dcterms:modified>
</cp:coreProperties>
</file>